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6"/>
      </w:tblGrid>
      <w:tr w:rsidR="00DF6965" w:rsidRPr="00DF6965" w:rsidTr="00731A84">
        <w:trPr>
          <w:tblCellSpacing w:w="15" w:type="dxa"/>
        </w:trPr>
        <w:tc>
          <w:tcPr>
            <w:tcW w:w="4974" w:type="pct"/>
            <w:vAlign w:val="center"/>
            <w:hideMark/>
          </w:tcPr>
          <w:p w:rsidR="00DF6965" w:rsidRPr="00DF6965" w:rsidRDefault="00DF6965" w:rsidP="00DF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84" w:rsidRPr="00DF6965" w:rsidTr="003E55CC">
        <w:trPr>
          <w:trHeight w:val="50"/>
          <w:tblCellSpacing w:w="15" w:type="dxa"/>
        </w:trPr>
        <w:tc>
          <w:tcPr>
            <w:tcW w:w="4974" w:type="pct"/>
            <w:vAlign w:val="center"/>
          </w:tcPr>
          <w:p w:rsidR="00731A84" w:rsidRPr="00DF6965" w:rsidRDefault="00731A84" w:rsidP="00DF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84" w:rsidRPr="003E55CC" w:rsidTr="00731A84">
        <w:trPr>
          <w:tblCellSpacing w:w="15" w:type="dxa"/>
        </w:trPr>
        <w:tc>
          <w:tcPr>
            <w:tcW w:w="4974" w:type="pct"/>
            <w:vAlign w:val="center"/>
          </w:tcPr>
          <w:tbl>
            <w:tblPr>
              <w:tblpPr w:leftFromText="180" w:rightFromText="180" w:vertAnchor="text" w:horzAnchor="margin" w:tblpXSpec="center" w:tblpY="-41"/>
              <w:tblW w:w="1483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2"/>
            </w:tblGrid>
            <w:tr w:rsidR="001858CF" w:rsidRPr="0009021D" w:rsidTr="001858CF">
              <w:trPr>
                <w:trHeight w:val="35"/>
                <w:tblCellSpacing w:w="15" w:type="dxa"/>
              </w:trPr>
              <w:tc>
                <w:tcPr>
                  <w:tcW w:w="4912" w:type="pct"/>
                  <w:vAlign w:val="center"/>
                  <w:hideMark/>
                </w:tcPr>
                <w:p w:rsidR="001858CF" w:rsidRPr="0009021D" w:rsidRDefault="001858CF" w:rsidP="001858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48"/>
                      <w:szCs w:val="48"/>
                      <w:lang w:eastAsia="ru-RU"/>
                    </w:rPr>
                  </w:pPr>
                  <w:hyperlink r:id="rId5" w:history="1">
                    <w:r w:rsidRPr="0009021D">
                      <w:rPr>
                        <w:rFonts w:ascii="Times New Roman" w:eastAsia="Times New Roman" w:hAnsi="Times New Roman" w:cs="Times New Roman"/>
                        <w:b/>
                        <w:i/>
                        <w:color w:val="0000FF"/>
                        <w:sz w:val="48"/>
                        <w:szCs w:val="48"/>
                        <w:lang w:eastAsia="ru-RU"/>
                      </w:rPr>
                      <w:t>Выбор пути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FF"/>
                      <w:sz w:val="48"/>
                      <w:szCs w:val="48"/>
                      <w:lang w:eastAsia="ru-RU"/>
                    </w:rPr>
                    <w:t>.</w:t>
                  </w:r>
                  <w:r w:rsidRPr="0009021D">
                    <w:rPr>
                      <w:rFonts w:ascii="Times New Roman" w:eastAsia="Times New Roman" w:hAnsi="Times New Roman" w:cs="Times New Roman"/>
                      <w:b/>
                      <w:i/>
                      <w:sz w:val="48"/>
                      <w:szCs w:val="48"/>
                      <w:lang w:eastAsia="ru-RU"/>
                    </w:rPr>
                    <w:t xml:space="preserve"> </w:t>
                  </w:r>
                </w:p>
              </w:tc>
            </w:tr>
          </w:tbl>
          <w:p w:rsidR="00731A84" w:rsidRPr="003E55CC" w:rsidRDefault="00731A84" w:rsidP="006D5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731A84" w:rsidRPr="003E55CC" w:rsidTr="00731A84">
        <w:trPr>
          <w:tblCellSpacing w:w="15" w:type="dxa"/>
        </w:trPr>
        <w:tc>
          <w:tcPr>
            <w:tcW w:w="4974" w:type="pct"/>
            <w:vAlign w:val="center"/>
          </w:tcPr>
          <w:p w:rsidR="00731A84" w:rsidRPr="001858CF" w:rsidRDefault="00731A84" w:rsidP="0018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36"/>
                <w:lang w:eastAsia="ru-RU"/>
              </w:rPr>
            </w:pPr>
          </w:p>
        </w:tc>
      </w:tr>
    </w:tbl>
    <w:p w:rsidR="00DF6965" w:rsidRPr="003E55CC" w:rsidRDefault="00DF6965" w:rsidP="00DF6965">
      <w:pPr>
        <w:spacing w:after="0" w:line="240" w:lineRule="auto"/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</w:pPr>
    </w:p>
    <w:p w:rsidR="001C3EAE" w:rsidRPr="003E55CC" w:rsidRDefault="00DF6965" w:rsidP="00DF6965">
      <w:pPr>
        <w:spacing w:after="0" w:line="240" w:lineRule="auto"/>
        <w:rPr>
          <w:rFonts w:ascii="Arial" w:eastAsia="Times New Roman" w:hAnsi="Arial" w:cs="Arial"/>
          <w:vanish/>
          <w:sz w:val="36"/>
          <w:szCs w:val="36"/>
          <w:lang w:eastAsia="ru-RU"/>
        </w:rPr>
      </w:pPr>
      <w:r w:rsidRPr="003E55CC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C3EAE" w:rsidRPr="001C3EAE" w:rsidRDefault="001C3EAE" w:rsidP="001C3E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24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4"/>
        <w:gridCol w:w="11244"/>
      </w:tblGrid>
      <w:tr w:rsidR="001858CF" w:rsidRPr="0009021D" w:rsidTr="001858CF">
        <w:trPr>
          <w:tblCellSpacing w:w="15" w:type="dxa"/>
        </w:trPr>
        <w:tc>
          <w:tcPr>
            <w:tcW w:w="11199" w:type="dxa"/>
            <w:hideMark/>
          </w:tcPr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511052E" wp14:editId="2900A6D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-125729</wp:posOffset>
                  </wp:positionV>
                  <wp:extent cx="3034665" cy="3003550"/>
                  <wp:effectExtent l="0" t="0" r="0" b="6350"/>
                  <wp:wrapSquare wrapText="bothSides"/>
                  <wp:docPr id="1" name="Рисунок 1" descr="http://img0.liveinternet.ru/images/attach/c/7/98/677/98677922_5218894_ViRnRMoNa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0.liveinternet.ru/images/attach/c/7/98/677/98677922_5218894_ViRnRMoNa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665" cy="300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Помните сцену из сказки "Царевна-лягушка", когда сыновья для того, чтобы найти свою невесту должны были выстрелить из лука. А там уж, как удача повернется, можешь во дворец, а можешь и в болото попасть. И тот выбор, который на первый взгляд неудачный и плохой, может оказаться самым верным, нужно только разглядеть.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Конечно, выбор профессии - не просто стрелы запускать. Для того чтобы добиться успеха, нужно четко представлять, куда целиться, а также верно следовать по своему пути. Здесь гораздо меньшую роль играет удача, чем в сказке, однако конечный результат может оправдать все ваши ожидания. Каждый в силах найти свой путь, нужно только не бояться открыть глаза и посмотреть на мир вокруг.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Проблема выбора профессии</w:t>
            </w: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встает перед человеком не раз. Человек задает себе этот вопрос, по крайней мере, два раза: первый раз, выбирая вуз и специальность для обучения, второй, когда возникает необходимость в трудоустройстве. </w:t>
            </w:r>
            <w:r w:rsidRPr="0009021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Все люди выбирают по-разному, однако, можно выделить несколько общих подходов к выбору профессии: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Идти по стопам родителей.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Это путь, когда всё заранее определено, когда в семье существует традиция в выборе профессии. В истории есть немало примеров, среди известных актеров, бизнесменов и политиков, которые в свое время "нарушили" традицию. Но это еще раз доказывает важность собственного выбора.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bCs/>
                <w:i/>
                <w:sz w:val="36"/>
                <w:szCs w:val="36"/>
                <w:lang w:eastAsia="ru-RU"/>
              </w:rPr>
              <w:t>Совет:</w:t>
            </w: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попытайся убедительно объяснить, что выбирать должен только ты сам, уважая при этом мнение твоих родных и близких.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Куда все, туда и я.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Это достаточно часто встречающийся среди студентов и выпускников вариант. Ребята дружат со своими одноклассниками, вместе идут в институт и потом устраиваются в одну компанию.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bCs/>
                <w:i/>
                <w:sz w:val="36"/>
                <w:szCs w:val="36"/>
                <w:lang w:eastAsia="ru-RU"/>
              </w:rPr>
              <w:t>Совет:</w:t>
            </w: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разделяй дружеские и профессиональные отношения. В карьере </w:t>
            </w: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необходимо следовать своим интересам и принципам.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Самоанализ.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Изучение собственных возможностей, интересов и способностей, пересмотр огромного числа профессий и выбор подходящей для тебя - этот вариант надежный, хотя гораздо более трудоемкий. От человека требуется упорная работа над собой.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bCs/>
                <w:i/>
                <w:sz w:val="36"/>
                <w:szCs w:val="36"/>
                <w:lang w:eastAsia="ru-RU"/>
              </w:rPr>
              <w:t>Советы:</w:t>
            </w:r>
          </w:p>
          <w:p w:rsidR="001858CF" w:rsidRPr="0009021D" w:rsidRDefault="001858CF" w:rsidP="0009021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Составьте список наиболее интересующих профессий или занятий, которыми бы хотелось заниматься (лучше, если список будет включать не менее трех пунктов).</w:t>
            </w:r>
          </w:p>
          <w:p w:rsidR="001858CF" w:rsidRPr="0009021D" w:rsidRDefault="001858CF" w:rsidP="0009021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Выделите ваши требования к каждому виду деятельности, профессии: соответствие жизненным целям, возможность трудоустройства, возможность зарабатывать и т.д.</w:t>
            </w:r>
          </w:p>
          <w:p w:rsidR="001858CF" w:rsidRPr="0009021D" w:rsidRDefault="001858CF" w:rsidP="0009021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Определите, насколько каждое требование важно для вас, попытайтесь проранжировать список и пометьте те профессии, которые оказались вверху вашего списка.</w:t>
            </w:r>
          </w:p>
          <w:p w:rsidR="001858CF" w:rsidRPr="0009021D" w:rsidRDefault="001858CF" w:rsidP="0009021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Теперь напишите основные требования, которые предъявляет сама профессия: психологические качества, интеллектуальные, физические и т.д., а потом проанализируйте, насколько каждое требование подходит для вас. Проранжируйте список теперь по степени соответствия требований профессии вашим качествам.</w:t>
            </w:r>
          </w:p>
          <w:p w:rsidR="001858CF" w:rsidRPr="0009021D" w:rsidRDefault="001858CF" w:rsidP="0009021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Если вам трудно оценить свои возможности и особенности, попробуйте пройти тестовые методики на определение основных личностных качеств (например, тест </w:t>
            </w:r>
            <w:proofErr w:type="spellStart"/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Кейрси</w:t>
            </w:r>
            <w:proofErr w:type="spellEnd"/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Климова, 16 PF и другие).</w:t>
            </w:r>
          </w:p>
          <w:p w:rsidR="001858CF" w:rsidRPr="0009021D" w:rsidRDefault="001858CF" w:rsidP="0009021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Теперь посмотрите, какие из профессий оказались вверху списка с учетом ранжирования (пунктов 3 и 4).</w:t>
            </w:r>
          </w:p>
          <w:p w:rsidR="001858CF" w:rsidRPr="0009021D" w:rsidRDefault="001858CF" w:rsidP="0009021D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Для того, чтобы убедиться в правильности выбора, обдумайте данные варианты, посоветуйтесь с родителями, друзьями.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Дело всей жизни.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Этот случай тоже встречается, хотя и не настолько часто, как все остальные, когда человек еще со школы показы</w:t>
            </w:r>
            <w:bookmarkStart w:id="0" w:name="_GoBack"/>
            <w:bookmarkEnd w:id="0"/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вает достаточный уровень самостоятельности в своих интересах, увлечен тем, что может перерасти в профессию.</w:t>
            </w:r>
          </w:p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bCs/>
                <w:i/>
                <w:sz w:val="36"/>
                <w:szCs w:val="36"/>
                <w:lang w:eastAsia="ru-RU"/>
              </w:rPr>
              <w:t>Совет:</w:t>
            </w: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найдите то, что вам наиболее интересно, занимайтесь любимым делом!</w:t>
            </w:r>
          </w:p>
          <w:p w:rsidR="001858CF" w:rsidRPr="0009021D" w:rsidRDefault="001858CF" w:rsidP="00683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Конечно, с возрастом и изменением ситуации на рынке меняются интересы и пристрастия, но, </w:t>
            </w:r>
            <w:r w:rsidRPr="0009021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сделав правильно свой главный выбор, вам не придется кардинально менять направление деятельности</w:t>
            </w:r>
            <w:r w:rsidRPr="0009021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11199" w:type="dxa"/>
          </w:tcPr>
          <w:p w:rsidR="001858CF" w:rsidRPr="0009021D" w:rsidRDefault="001858CF" w:rsidP="009E2CF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</w:pPr>
          </w:p>
        </w:tc>
      </w:tr>
    </w:tbl>
    <w:p w:rsidR="00DF6965" w:rsidRPr="00DF6965" w:rsidRDefault="00DF6965" w:rsidP="006832B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696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B15B8" w:rsidRDefault="00CB15B8"/>
    <w:sectPr w:rsidR="00CB15B8" w:rsidSect="006832B4">
      <w:pgSz w:w="11906" w:h="16838"/>
      <w:pgMar w:top="57" w:right="851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0EDC"/>
    <w:multiLevelType w:val="hybridMultilevel"/>
    <w:tmpl w:val="809A2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9C7"/>
    <w:multiLevelType w:val="hybridMultilevel"/>
    <w:tmpl w:val="8C96F9A8"/>
    <w:lvl w:ilvl="0" w:tplc="D214DE58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27"/>
    <w:rsid w:val="0009021D"/>
    <w:rsid w:val="000B4778"/>
    <w:rsid w:val="00137512"/>
    <w:rsid w:val="001468C3"/>
    <w:rsid w:val="001858CF"/>
    <w:rsid w:val="001C3EAE"/>
    <w:rsid w:val="00205DFC"/>
    <w:rsid w:val="002C43AE"/>
    <w:rsid w:val="00335BD2"/>
    <w:rsid w:val="00336843"/>
    <w:rsid w:val="00395763"/>
    <w:rsid w:val="003E55CC"/>
    <w:rsid w:val="004D2379"/>
    <w:rsid w:val="006832B4"/>
    <w:rsid w:val="006D54C1"/>
    <w:rsid w:val="006F0927"/>
    <w:rsid w:val="00731A84"/>
    <w:rsid w:val="009E2CFB"/>
    <w:rsid w:val="00A61F94"/>
    <w:rsid w:val="00B70F41"/>
    <w:rsid w:val="00CB15B8"/>
    <w:rsid w:val="00DC4F93"/>
    <w:rsid w:val="00D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EA4DF-2D81-4F19-8CA8-C3864052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965"/>
    <w:rPr>
      <w:color w:val="0000FF"/>
      <w:u w:val="single"/>
    </w:rPr>
  </w:style>
  <w:style w:type="character" w:styleId="a4">
    <w:name w:val="Strong"/>
    <w:basedOn w:val="a0"/>
    <w:uiPriority w:val="22"/>
    <w:qFormat/>
    <w:rsid w:val="00DF6965"/>
    <w:rPr>
      <w:b/>
      <w:bCs/>
    </w:rPr>
  </w:style>
  <w:style w:type="character" w:styleId="a5">
    <w:name w:val="Emphasis"/>
    <w:basedOn w:val="a0"/>
    <w:uiPriority w:val="20"/>
    <w:qFormat/>
    <w:rsid w:val="00DF6965"/>
    <w:rPr>
      <w:i/>
      <w:iCs/>
    </w:rPr>
  </w:style>
  <w:style w:type="character" w:customStyle="1" w:styleId="articleseparator">
    <w:name w:val="article_separator"/>
    <w:basedOn w:val="a0"/>
    <w:rsid w:val="00DF696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69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6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69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6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8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6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0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orkdream.ru/index.php/proforientacija/stati-po-teme/235-vybor-pu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Комп16</dc:creator>
  <cp:keywords/>
  <dc:description/>
  <cp:lastModifiedBy>КомпПсихолог</cp:lastModifiedBy>
  <cp:revision>20</cp:revision>
  <dcterms:created xsi:type="dcterms:W3CDTF">2014-02-28T07:08:00Z</dcterms:created>
  <dcterms:modified xsi:type="dcterms:W3CDTF">2017-08-28T06:41:00Z</dcterms:modified>
</cp:coreProperties>
</file>